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4B0" w:rsidRDefault="009B04B0" w:rsidP="009B04B0">
      <w:pPr>
        <w:pStyle w:val="NormalWeb"/>
        <w:spacing w:line="360" w:lineRule="auto"/>
        <w:jc w:val="center"/>
        <w:rPr>
          <w:b/>
          <w:bCs/>
          <w:sz w:val="28"/>
          <w:szCs w:val="28"/>
        </w:rPr>
      </w:pPr>
      <w:r w:rsidRPr="000815BD">
        <w:rPr>
          <w:b/>
          <w:bCs/>
          <w:sz w:val="28"/>
          <w:szCs w:val="28"/>
        </w:rPr>
        <w:t>A pragmatic analysis of women's political participation in India</w:t>
      </w:r>
    </w:p>
    <w:p w:rsidR="009B04B0" w:rsidRPr="00677226" w:rsidRDefault="009B04B0" w:rsidP="009B04B0">
      <w:pPr>
        <w:pStyle w:val="NormalWeb"/>
        <w:spacing w:before="0" w:beforeAutospacing="0" w:after="0" w:afterAutospacing="0" w:line="360" w:lineRule="auto"/>
        <w:jc w:val="center"/>
        <w:rPr>
          <w:b/>
          <w:bCs/>
          <w:i/>
          <w:sz w:val="28"/>
          <w:szCs w:val="28"/>
        </w:rPr>
      </w:pPr>
      <w:r w:rsidRPr="00677226">
        <w:rPr>
          <w:b/>
          <w:i/>
          <w:color w:val="000000"/>
        </w:rPr>
        <w:t>Joyshree Kagyung</w:t>
      </w:r>
    </w:p>
    <w:p w:rsidR="009B04B0" w:rsidRPr="000533FB" w:rsidRDefault="009B04B0" w:rsidP="009B04B0">
      <w:pPr>
        <w:pStyle w:val="NormalWeb"/>
        <w:spacing w:before="0" w:beforeAutospacing="0" w:after="0" w:afterAutospacing="0" w:line="360" w:lineRule="auto"/>
        <w:jc w:val="center"/>
        <w:rPr>
          <w:b/>
          <w:bCs/>
          <w:i/>
          <w:sz w:val="28"/>
          <w:szCs w:val="28"/>
        </w:rPr>
      </w:pPr>
      <w:r w:rsidRPr="00EE36C3">
        <w:rPr>
          <w:i/>
          <w:color w:val="000000"/>
        </w:rPr>
        <w:t>Guest Faculty</w:t>
      </w:r>
      <w:r>
        <w:rPr>
          <w:b/>
          <w:bCs/>
          <w:i/>
          <w:sz w:val="28"/>
          <w:szCs w:val="28"/>
        </w:rPr>
        <w:t xml:space="preserve">, </w:t>
      </w:r>
      <w:r w:rsidRPr="00677226">
        <w:rPr>
          <w:bCs/>
          <w:i/>
          <w:sz w:val="28"/>
          <w:szCs w:val="28"/>
        </w:rPr>
        <w:t>D</w:t>
      </w:r>
      <w:r w:rsidRPr="00EE36C3">
        <w:rPr>
          <w:i/>
          <w:color w:val="000000"/>
        </w:rPr>
        <w:t>epartment of Political Science</w:t>
      </w:r>
    </w:p>
    <w:p w:rsidR="009B04B0" w:rsidRPr="00EE36C3" w:rsidRDefault="009B04B0" w:rsidP="009B04B0">
      <w:pPr>
        <w:pStyle w:val="NormalWeb"/>
        <w:bidi/>
        <w:spacing w:before="0" w:beforeAutospacing="0" w:after="0" w:afterAutospacing="0" w:line="360" w:lineRule="auto"/>
        <w:jc w:val="center"/>
        <w:rPr>
          <w:i/>
        </w:rPr>
      </w:pPr>
      <w:r w:rsidRPr="00EE36C3">
        <w:rPr>
          <w:i/>
          <w:color w:val="000000"/>
        </w:rPr>
        <w:t>Jhanji Hemnath Sarma College, Sivasagar</w:t>
      </w:r>
    </w:p>
    <w:p w:rsidR="009B04B0" w:rsidRPr="00EE36C3" w:rsidRDefault="009B04B0" w:rsidP="009B04B0">
      <w:pPr>
        <w:pStyle w:val="NormalWeb"/>
        <w:bidi/>
        <w:spacing w:before="0" w:beforeAutospacing="0" w:after="0" w:afterAutospacing="0" w:line="360" w:lineRule="auto"/>
        <w:jc w:val="center"/>
        <w:rPr>
          <w:i/>
        </w:rPr>
      </w:pPr>
      <w:r w:rsidRPr="00EE36C3">
        <w:rPr>
          <w:i/>
          <w:color w:val="000000"/>
        </w:rPr>
        <w:t>Email ID: joyshreekagyung04@gmail.com</w:t>
      </w:r>
    </w:p>
    <w:p w:rsidR="009B04B0" w:rsidRDefault="009B04B0" w:rsidP="009B04B0">
      <w:pPr>
        <w:pStyle w:val="NormalWeb"/>
        <w:spacing w:before="0" w:beforeAutospacing="0" w:after="0" w:afterAutospacing="0" w:line="360" w:lineRule="auto"/>
        <w:jc w:val="both"/>
      </w:pPr>
    </w:p>
    <w:p w:rsidR="009B04B0" w:rsidRPr="000815BD" w:rsidRDefault="009B04B0" w:rsidP="009B04B0">
      <w:pPr>
        <w:pStyle w:val="NormalWeb"/>
        <w:spacing w:before="0" w:beforeAutospacing="0" w:after="0" w:afterAutospacing="0" w:line="360" w:lineRule="auto"/>
        <w:jc w:val="both"/>
        <w:rPr>
          <w:b/>
          <w:bCs/>
        </w:rPr>
      </w:pPr>
      <w:r w:rsidRPr="000815BD">
        <w:rPr>
          <w:b/>
          <w:bCs/>
        </w:rPr>
        <w:t>Abstract</w:t>
      </w:r>
    </w:p>
    <w:p w:rsidR="009B04B0" w:rsidRPr="00257849" w:rsidRDefault="009B04B0" w:rsidP="009B04B0">
      <w:pPr>
        <w:pStyle w:val="NormalWeb"/>
        <w:spacing w:before="0" w:beforeAutospacing="0" w:after="0" w:afterAutospacing="0" w:line="360" w:lineRule="auto"/>
        <w:jc w:val="both"/>
      </w:pPr>
    </w:p>
    <w:p w:rsidR="009B04B0" w:rsidRPr="00257849" w:rsidRDefault="009B04B0" w:rsidP="009B04B0">
      <w:pPr>
        <w:pStyle w:val="NormalWeb"/>
        <w:spacing w:before="0" w:beforeAutospacing="0" w:after="0" w:afterAutospacing="0" w:line="360" w:lineRule="auto"/>
        <w:jc w:val="both"/>
      </w:pPr>
      <w:r w:rsidRPr="00257849">
        <w:t>Women’s political participation is an essential part of democratic governance and social justice in India. Despite constitutional guarantees of equality and a range of legal reforms, women face considerable obstacles in accessing political power and decision-making positions. The paper deals with the status, problems, and significance of women's participation in Indian politics from a pragmatic point of view. It speaks about the historical background of women’s participation in political movements and their representation in institutions like Lok Sabha, Rajya Sabha, Panchayati Raj Institutions, and State Legislative Assemblies.</w:t>
      </w:r>
    </w:p>
    <w:p w:rsidR="009B04B0" w:rsidRPr="00257849" w:rsidRDefault="009B04B0" w:rsidP="009B04B0">
      <w:pPr>
        <w:pStyle w:val="NormalWeb"/>
        <w:spacing w:before="0" w:beforeAutospacing="0" w:after="0" w:afterAutospacing="0" w:line="360" w:lineRule="auto"/>
        <w:jc w:val="both"/>
      </w:pPr>
      <w:r w:rsidRPr="00257849">
        <w:t>The study finds several reasons for women’s failure to play an active role in politics, such as patriarchal social structures, gender discrimination, lack of education, financial dependency, criminalization of politics, and lack of political parties’ support. At the same time, it studies the positive effects of women’s representation on democratic development, policy-making, social welfare, and gender equality. Reservation of seats for women in local self-government institutions has greatly increased the political awareness and leadership of women at the grassroots level.</w:t>
      </w:r>
    </w:p>
    <w:p w:rsidR="009B04B0" w:rsidRDefault="009B04B0" w:rsidP="009B04B0">
      <w:pPr>
        <w:pStyle w:val="NormalWeb"/>
        <w:spacing w:before="0" w:beforeAutospacing="0" w:after="0" w:afterAutospacing="0" w:line="360" w:lineRule="auto"/>
        <w:jc w:val="both"/>
      </w:pPr>
      <w:r w:rsidRPr="00257849">
        <w:t>The study also emphasizes the need for reforms like reservation for Parliament and State Assemblies, educational empowerment, leadership training, economic independence, and awareness programs to empower women in politics. The study concludes that inclusive governance, balanced decision-making, and overall progress of Indian democracy need more participation of women in politics. Women's empowerment in politics is not only good for democracy but also good for national development and social transformation.</w:t>
      </w:r>
    </w:p>
    <w:p w:rsidR="009B04B0" w:rsidRDefault="009B04B0" w:rsidP="009B04B0">
      <w:pPr>
        <w:pStyle w:val="NormalWeb"/>
        <w:spacing w:before="0" w:beforeAutospacing="0" w:after="0" w:afterAutospacing="0" w:line="360" w:lineRule="auto"/>
        <w:jc w:val="both"/>
      </w:pPr>
      <w:proofErr w:type="gramStart"/>
      <w:r w:rsidRPr="00702561">
        <w:rPr>
          <w:b/>
          <w:bCs/>
        </w:rPr>
        <w:t>Keywords</w:t>
      </w:r>
      <w:r>
        <w:t xml:space="preserve"> </w:t>
      </w:r>
      <w:r w:rsidRPr="00702561">
        <w:rPr>
          <w:b/>
          <w:bCs/>
        </w:rPr>
        <w:t>:</w:t>
      </w:r>
      <w:proofErr w:type="gramEnd"/>
      <w:r>
        <w:t xml:space="preserve"> Women , Political participation , Decision making, Development ,Empowerment, Gender Equality, Awareness.</w:t>
      </w:r>
    </w:p>
    <w:p w:rsidR="00F1238A" w:rsidRDefault="00F1238A"/>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9B04B0"/>
    <w:rsid w:val="009B04B0"/>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04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2026-10-26T05:25:00Z</dcterms:created>
  <dcterms:modified xsi:type="dcterms:W3CDTF">2026-10-26T05:25:00Z</dcterms:modified>
</cp:coreProperties>
</file>